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075A" w14:textId="77777777" w:rsidR="002D3245" w:rsidRPr="005573C4" w:rsidRDefault="002D3245" w:rsidP="002D3245">
      <w:pPr>
        <w:pStyle w:val="Normal10"/>
        <w:widowControl w:val="0"/>
        <w:spacing w:after="0" w:line="240" w:lineRule="auto"/>
        <w:ind w:left="142" w:right="134"/>
        <w:jc w:val="center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sz w:val="24"/>
          <w:szCs w:val="24"/>
        </w:rPr>
        <w:t>ANEXO V</w:t>
      </w:r>
    </w:p>
    <w:p w14:paraId="3E25C5A9" w14:textId="77777777" w:rsidR="002D3245" w:rsidRPr="005573C4" w:rsidRDefault="002D3245" w:rsidP="002D3245">
      <w:pPr>
        <w:pStyle w:val="Normal10"/>
        <w:widowControl w:val="0"/>
        <w:spacing w:after="0" w:line="240" w:lineRule="auto"/>
        <w:ind w:left="142" w:right="134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>FORMULÁRIO PARA RECURSO</w:t>
      </w:r>
    </w:p>
    <w:p w14:paraId="4A1CC68D" w14:textId="77777777" w:rsidR="002D3245" w:rsidRPr="005573C4" w:rsidRDefault="002D3245" w:rsidP="002D3245">
      <w:pPr>
        <w:pStyle w:val="Normal10"/>
        <w:widowControl w:val="0"/>
        <w:spacing w:after="0"/>
        <w:ind w:left="119" w:right="123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PROCESSO SELETIVO SIMPLIFICADO – </w:t>
      </w:r>
      <w:r w:rsidRPr="00EB0249">
        <w:rPr>
          <w:rFonts w:asciiTheme="minorHAnsi" w:hAnsiTheme="minorHAnsi" w:cstheme="minorHAnsi"/>
          <w:b/>
          <w:bCs/>
          <w:color w:val="000009"/>
          <w:sz w:val="24"/>
          <w:szCs w:val="24"/>
        </w:rPr>
        <w:t>EDITAL Nº XX/2024</w:t>
      </w:r>
    </w:p>
    <w:p w14:paraId="4CF9E71D" w14:textId="77777777" w:rsidR="002D3245" w:rsidRPr="005573C4" w:rsidRDefault="002D3245" w:rsidP="002D3245">
      <w:pPr>
        <w:pStyle w:val="Normal10"/>
        <w:widowControl w:val="0"/>
        <w:spacing w:before="6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A241FD9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81"/>
        <w:jc w:val="both"/>
        <w:rPr>
          <w:rFonts w:asciiTheme="minorHAnsi" w:hAnsiTheme="minorHAnsi" w:cstheme="minorHAnsi"/>
          <w:color w:val="000009"/>
          <w:sz w:val="24"/>
          <w:szCs w:val="24"/>
        </w:rPr>
      </w:pPr>
    </w:p>
    <w:p w14:paraId="46E69947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8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Pelo presente </w:t>
      </w: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>TERMO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, eu,    </w:t>
      </w:r>
      <w:r w:rsidRPr="005573C4">
        <w:rPr>
          <w:rFonts w:asciiTheme="minorHAnsi" w:hAnsiTheme="minorHAnsi" w:cstheme="minorHAnsi"/>
          <w:color w:val="000009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>,   CPF nº</w:t>
      </w:r>
      <w:r w:rsidRPr="005573C4">
        <w:rPr>
          <w:rFonts w:asciiTheme="minorHAnsi" w:hAnsiTheme="minorHAnsi" w:cstheme="minorHAnsi"/>
          <w:color w:val="000009"/>
          <w:sz w:val="24"/>
          <w:szCs w:val="24"/>
          <w:u w:val="single"/>
        </w:rPr>
        <w:t xml:space="preserve">                                 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__________________________________, inscrito(a) para concorrer a 01 vaga de Professor Substituto na área de ____________________________________________, oferecida por meio do </w:t>
      </w:r>
      <w:r w:rsidRPr="005573C4">
        <w:rPr>
          <w:rFonts w:asciiTheme="minorHAnsi" w:hAnsiTheme="minorHAnsi" w:cstheme="minorHAnsi"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sz w:val="24"/>
          <w:szCs w:val="24"/>
        </w:rPr>
        <w:t>35</w:t>
      </w:r>
      <w:r w:rsidRPr="005573C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573C4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5573C4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573C4">
        <w:rPr>
          <w:rFonts w:asciiTheme="minorHAnsi" w:hAnsiTheme="minorHAnsi" w:cstheme="minorHAnsi"/>
          <w:sz w:val="24"/>
          <w:szCs w:val="24"/>
        </w:rPr>
        <w:t xml:space="preserve"> de 2024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, venho </w:t>
      </w: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RECORRER, 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nos prazos estipulados neste edital, da </w:t>
      </w: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Divulgação de _______________________________________________ </w:t>
      </w:r>
    </w:p>
    <w:p w14:paraId="179323A5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8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>(homologação preliminar das inscrições/resultado da prova de títulos/</w:t>
      </w:r>
      <w:r w:rsidRPr="005573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resultado do procedimento de </w:t>
      </w:r>
      <w:proofErr w:type="spellStart"/>
      <w:r w:rsidRPr="005573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heteroidentificação</w:t>
      </w:r>
      <w:proofErr w:type="spellEnd"/>
      <w:r w:rsidRPr="005573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complementar</w:t>
      </w: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/resultado preliminar final), 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>pelas razões abaixo expostas:</w:t>
      </w:r>
    </w:p>
    <w:p w14:paraId="02CB252C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81"/>
        <w:jc w:val="both"/>
        <w:rPr>
          <w:rFonts w:asciiTheme="minorHAnsi" w:hAnsiTheme="minorHAnsi" w:cstheme="minorHAnsi"/>
          <w:color w:val="000009"/>
          <w:sz w:val="24"/>
          <w:szCs w:val="24"/>
        </w:rPr>
      </w:pPr>
    </w:p>
    <w:p w14:paraId="465DAD40" w14:textId="77777777" w:rsidR="002D3245" w:rsidRPr="005573C4" w:rsidRDefault="002D3245" w:rsidP="002D3245">
      <w:pPr>
        <w:pStyle w:val="Normal10"/>
        <w:widowControl w:val="0"/>
        <w:spacing w:before="34" w:after="0" w:line="360" w:lineRule="auto"/>
        <w:ind w:left="116" w:right="92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C46CC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92"/>
        <w:rPr>
          <w:rFonts w:asciiTheme="minorHAnsi" w:hAnsiTheme="minorHAnsi" w:cstheme="minorHAnsi"/>
          <w:color w:val="000009"/>
          <w:sz w:val="24"/>
          <w:szCs w:val="24"/>
        </w:rPr>
      </w:pPr>
    </w:p>
    <w:p w14:paraId="41C4C2B9" w14:textId="77777777" w:rsidR="002D3245" w:rsidRPr="005573C4" w:rsidRDefault="002D3245" w:rsidP="002D3245">
      <w:pPr>
        <w:pStyle w:val="Normal10"/>
        <w:widowControl w:val="0"/>
        <w:spacing w:before="34" w:after="0" w:line="250" w:lineRule="auto"/>
        <w:ind w:left="116" w:right="92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Estou ciente de que o não atendimento das regras relativas à interposição de Recursos contidas no </w:t>
      </w:r>
      <w:r w:rsidRPr="005573C4">
        <w:rPr>
          <w:rFonts w:asciiTheme="minorHAnsi" w:hAnsiTheme="minorHAnsi" w:cstheme="minorHAnsi"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sz w:val="24"/>
          <w:szCs w:val="24"/>
        </w:rPr>
        <w:t>35</w:t>
      </w:r>
      <w:r w:rsidRPr="005573C4">
        <w:rPr>
          <w:rFonts w:asciiTheme="minorHAnsi" w:hAnsiTheme="minorHAnsi" w:cstheme="minorHAnsi"/>
          <w:sz w:val="24"/>
          <w:szCs w:val="24"/>
        </w:rPr>
        <w:t xml:space="preserve">, de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5573C4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573C4">
        <w:rPr>
          <w:rFonts w:asciiTheme="minorHAnsi" w:hAnsiTheme="minorHAnsi" w:cstheme="minorHAnsi"/>
          <w:sz w:val="24"/>
          <w:szCs w:val="24"/>
        </w:rPr>
        <w:t xml:space="preserve"> de</w:t>
      </w:r>
      <w:r w:rsidRPr="005573C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5573C4">
        <w:rPr>
          <w:rFonts w:asciiTheme="minorHAnsi" w:hAnsiTheme="minorHAnsi" w:cstheme="minorHAnsi"/>
          <w:sz w:val="24"/>
          <w:szCs w:val="24"/>
        </w:rPr>
        <w:t>2024</w:t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>, poderá ensejar o INDEFERIMENTO deste.</w:t>
      </w:r>
    </w:p>
    <w:p w14:paraId="346EF90B" w14:textId="77777777" w:rsidR="002D3245" w:rsidRPr="005573C4" w:rsidRDefault="002D3245" w:rsidP="002D3245">
      <w:pPr>
        <w:pStyle w:val="Normal10"/>
        <w:widowControl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054D990" w14:textId="77777777" w:rsidR="002D3245" w:rsidRPr="005573C4" w:rsidRDefault="002D3245" w:rsidP="002D3245">
      <w:pPr>
        <w:pStyle w:val="Normal10"/>
        <w:widowControl w:val="0"/>
        <w:spacing w:after="0"/>
        <w:ind w:left="116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                 </w:t>
      </w:r>
    </w:p>
    <w:p w14:paraId="722B367C" w14:textId="77777777" w:rsidR="002D3245" w:rsidRPr="005573C4" w:rsidRDefault="002D3245" w:rsidP="002D3245">
      <w:pPr>
        <w:pStyle w:val="Normal10"/>
        <w:widowControl w:val="0"/>
        <w:spacing w:after="0"/>
        <w:ind w:left="116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ab/>
      </w:r>
      <w:r w:rsidRPr="005573C4">
        <w:rPr>
          <w:rFonts w:asciiTheme="minorHAnsi" w:hAnsiTheme="minorHAnsi" w:cstheme="minorHAnsi"/>
          <w:color w:val="000009"/>
          <w:sz w:val="24"/>
          <w:szCs w:val="24"/>
        </w:rPr>
        <w:tab/>
        <w:t xml:space="preserve">         Data:</w:t>
      </w:r>
    </w:p>
    <w:p w14:paraId="7ED636B1" w14:textId="77777777" w:rsidR="002D3245" w:rsidRPr="005573C4" w:rsidRDefault="002D3245" w:rsidP="002D3245">
      <w:pPr>
        <w:pStyle w:val="Normal10"/>
        <w:widowControl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D2A0B" w14:textId="77777777" w:rsidR="002D3245" w:rsidRPr="005573C4" w:rsidRDefault="002D3245" w:rsidP="002D3245">
      <w:pPr>
        <w:pStyle w:val="Normal10"/>
        <w:widowControl w:val="0"/>
        <w:tabs>
          <w:tab w:val="left" w:pos="3023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______________________________________________</w:t>
      </w:r>
      <w:r w:rsidRPr="005573C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5D42F10A" w14:textId="77777777" w:rsidR="002D3245" w:rsidRPr="005573C4" w:rsidRDefault="002D3245" w:rsidP="002D3245">
      <w:pPr>
        <w:pStyle w:val="Normal10"/>
        <w:widowControl w:val="0"/>
        <w:tabs>
          <w:tab w:val="left" w:pos="3023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C25EF03" w14:textId="77777777" w:rsidR="002D3245" w:rsidRDefault="002D3245" w:rsidP="002D3245">
      <w:pPr>
        <w:pStyle w:val="Normal10"/>
        <w:widowControl w:val="0"/>
        <w:tabs>
          <w:tab w:val="left" w:pos="3023"/>
        </w:tabs>
        <w:spacing w:after="0"/>
        <w:jc w:val="center"/>
        <w:rPr>
          <w:rFonts w:asciiTheme="minorHAnsi" w:hAnsiTheme="minorHAnsi" w:cstheme="minorHAnsi"/>
          <w:color w:val="000009"/>
          <w:sz w:val="24"/>
          <w:szCs w:val="24"/>
        </w:rPr>
      </w:pPr>
      <w:r w:rsidRPr="005573C4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                                                            (Assinatura do Requerente)</w:t>
      </w:r>
    </w:p>
    <w:p w14:paraId="7CCCE872" w14:textId="21B37B91" w:rsidR="000F7BF0" w:rsidRPr="002D3245" w:rsidRDefault="000F7BF0" w:rsidP="002D3245">
      <w:pPr>
        <w:spacing w:after="160" w:line="259" w:lineRule="auto"/>
        <w:rPr>
          <w:rFonts w:asciiTheme="minorHAnsi" w:hAnsiTheme="minorHAnsi" w:cstheme="minorHAnsi"/>
          <w:color w:val="000009"/>
          <w:sz w:val="24"/>
          <w:szCs w:val="24"/>
        </w:rPr>
      </w:pPr>
    </w:p>
    <w:sectPr w:rsidR="000F7BF0" w:rsidRPr="002D3245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D504" w14:textId="77777777" w:rsidR="00D6218E" w:rsidRDefault="00D6218E">
      <w:pPr>
        <w:spacing w:after="0" w:line="240" w:lineRule="auto"/>
      </w:pPr>
      <w:r>
        <w:separator/>
      </w:r>
    </w:p>
  </w:endnote>
  <w:endnote w:type="continuationSeparator" w:id="0">
    <w:p w14:paraId="5DACFA08" w14:textId="77777777" w:rsidR="00D6218E" w:rsidRDefault="00D6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02E1D" w14:textId="77777777" w:rsidR="00D6218E" w:rsidRDefault="00D6218E">
      <w:pPr>
        <w:spacing w:after="0" w:line="240" w:lineRule="auto"/>
      </w:pPr>
      <w:r>
        <w:separator/>
      </w:r>
    </w:p>
  </w:footnote>
  <w:footnote w:type="continuationSeparator" w:id="0">
    <w:p w14:paraId="15708B34" w14:textId="77777777" w:rsidR="00D6218E" w:rsidRDefault="00D6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9879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  <w:num w:numId="3" w16cid:durableId="39308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0F7BF0"/>
    <w:rsid w:val="00144FC2"/>
    <w:rsid w:val="001B34C0"/>
    <w:rsid w:val="001E0B2A"/>
    <w:rsid w:val="002D3245"/>
    <w:rsid w:val="00326FA2"/>
    <w:rsid w:val="003523FD"/>
    <w:rsid w:val="003A4C43"/>
    <w:rsid w:val="003F42C1"/>
    <w:rsid w:val="004435C4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B102E"/>
    <w:rsid w:val="008C3E97"/>
    <w:rsid w:val="00983166"/>
    <w:rsid w:val="00A91EF2"/>
    <w:rsid w:val="00AD7040"/>
    <w:rsid w:val="00B4191C"/>
    <w:rsid w:val="00BD6D49"/>
    <w:rsid w:val="00C11744"/>
    <w:rsid w:val="00CF2E5C"/>
    <w:rsid w:val="00D208C3"/>
    <w:rsid w:val="00D6218E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2024-06-16T17:52:00Z</dcterms:created>
  <dcterms:modified xsi:type="dcterms:W3CDTF">2024-06-16T17:52:00Z</dcterms:modified>
</cp:coreProperties>
</file>